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37" w:rsidRPr="00CE3040" w:rsidRDefault="00B11337">
      <w:pPr>
        <w:rPr>
          <w:sz w:val="28"/>
          <w:szCs w:val="28"/>
        </w:rPr>
      </w:pPr>
    </w:p>
    <w:p w:rsidR="00CE3040" w:rsidRDefault="002324F2" w:rsidP="002324F2">
      <w:pPr>
        <w:rPr>
          <w:rFonts w:ascii="Verdana" w:hAnsi="Verdana"/>
          <w:b/>
          <w:bCs/>
          <w:sz w:val="28"/>
          <w:szCs w:val="28"/>
        </w:rPr>
      </w:pPr>
      <w:r w:rsidRPr="00CE3040">
        <w:rPr>
          <w:rFonts w:ascii="Verdana" w:hAnsi="Verdana"/>
          <w:b/>
          <w:bCs/>
          <w:sz w:val="28"/>
          <w:szCs w:val="28"/>
        </w:rPr>
        <w:t xml:space="preserve">Hilfe aus dem Kinderzimmer </w:t>
      </w:r>
      <w:r w:rsidR="00CE3040">
        <w:rPr>
          <w:rFonts w:ascii="Verdana" w:hAnsi="Verdana"/>
          <w:b/>
          <w:bCs/>
          <w:sz w:val="28"/>
          <w:szCs w:val="28"/>
        </w:rPr>
        <w:t>–</w:t>
      </w:r>
      <w:r w:rsidRPr="00CE3040">
        <w:rPr>
          <w:rFonts w:ascii="Verdana" w:hAnsi="Verdana"/>
          <w:b/>
          <w:bCs/>
          <w:sz w:val="28"/>
          <w:szCs w:val="28"/>
        </w:rPr>
        <w:t xml:space="preserve"> </w:t>
      </w:r>
    </w:p>
    <w:p w:rsidR="002324F2" w:rsidRDefault="002324F2" w:rsidP="002324F2">
      <w:pPr>
        <w:rPr>
          <w:rFonts w:ascii="Verdana" w:hAnsi="Verdana"/>
          <w:b/>
          <w:bCs/>
          <w:sz w:val="28"/>
          <w:szCs w:val="28"/>
        </w:rPr>
      </w:pPr>
      <w:r w:rsidRPr="00CE3040">
        <w:rPr>
          <w:rFonts w:ascii="Verdana" w:hAnsi="Verdana"/>
          <w:b/>
          <w:bCs/>
          <w:sz w:val="28"/>
          <w:szCs w:val="28"/>
        </w:rPr>
        <w:t>Positives Denken – jetzt!</w:t>
      </w:r>
    </w:p>
    <w:p w:rsidR="002324F2" w:rsidRDefault="002324F2" w:rsidP="00CE3040">
      <w:pPr>
        <w:spacing w:after="0"/>
        <w:ind w:left="397" w:right="170"/>
        <w:rPr>
          <w:rFonts w:ascii="Verdana" w:hAnsi="Verdana"/>
        </w:rPr>
      </w:pPr>
      <w:r>
        <w:rPr>
          <w:rFonts w:ascii="Verdana" w:hAnsi="Verdana"/>
        </w:rPr>
        <w:t xml:space="preserve">Interessanterweise ist mir in der aktuellen Situation das Kinderbuch „Frederic“ eingefallen. Es handelt von einer großen Mäusefamilie, die sich bestens organisiert auf den Winter vorbereitet. Es wird von allen für alles im Überfluss gesorgt. Es wurde alles </w:t>
      </w:r>
      <w:r w:rsidR="00177AE7">
        <w:rPr>
          <w:rFonts w:ascii="Verdana" w:hAnsi="Verdana"/>
        </w:rPr>
        <w:t>besten</w:t>
      </w:r>
      <w:r w:rsidR="00B95FF3">
        <w:rPr>
          <w:rFonts w:ascii="Verdana" w:hAnsi="Verdana"/>
        </w:rPr>
        <w:t>s</w:t>
      </w:r>
      <w:r w:rsidR="00177AE7">
        <w:rPr>
          <w:rFonts w:ascii="Verdana" w:hAnsi="Verdana"/>
        </w:rPr>
        <w:t xml:space="preserve"> geplant und organisiert. </w:t>
      </w:r>
      <w:r>
        <w:rPr>
          <w:rFonts w:ascii="Verdana" w:hAnsi="Verdana"/>
        </w:rPr>
        <w:t>Alle sind fleißig. Alle</w:t>
      </w:r>
      <w:r w:rsidR="00B95FF3">
        <w:rPr>
          <w:rFonts w:ascii="Verdana" w:hAnsi="Verdana"/>
        </w:rPr>
        <w:t>,</w:t>
      </w:r>
      <w:r>
        <w:rPr>
          <w:rFonts w:ascii="Verdana" w:hAnsi="Verdana"/>
        </w:rPr>
        <w:t xml:space="preserve"> bis auf Frederic. Befragt, was denn sein Beitrag für die harte Winterzeit sei, erklärt er</w:t>
      </w:r>
      <w:r w:rsidR="00B95FF3">
        <w:rPr>
          <w:rFonts w:ascii="Verdana" w:hAnsi="Verdana"/>
        </w:rPr>
        <w:t xml:space="preserve">, er </w:t>
      </w:r>
      <w:r>
        <w:rPr>
          <w:rFonts w:ascii="Verdana" w:hAnsi="Verdana"/>
        </w:rPr>
        <w:t>sammle die schönen Erfahrungen und Erlebnisse des letzten Jahres, um sich dar</w:t>
      </w:r>
      <w:r w:rsidR="00B95FF3">
        <w:rPr>
          <w:rFonts w:ascii="Verdana" w:hAnsi="Verdana"/>
        </w:rPr>
        <w:t>a</w:t>
      </w:r>
      <w:r>
        <w:rPr>
          <w:rFonts w:ascii="Verdana" w:hAnsi="Verdana"/>
        </w:rPr>
        <w:t xml:space="preserve">n erinnern zu können, wie schön das Zusammenleben war. </w:t>
      </w:r>
    </w:p>
    <w:p w:rsidR="00CE3040" w:rsidRDefault="00CE3040" w:rsidP="00CE3040">
      <w:pPr>
        <w:spacing w:after="0"/>
        <w:ind w:left="397" w:right="170"/>
        <w:rPr>
          <w:rFonts w:ascii="Verdana" w:hAnsi="Verdana"/>
        </w:rPr>
      </w:pPr>
    </w:p>
    <w:p w:rsidR="003E2804" w:rsidRDefault="002324F2" w:rsidP="00CE3040">
      <w:pPr>
        <w:spacing w:after="0"/>
        <w:ind w:left="397" w:right="170"/>
        <w:rPr>
          <w:rFonts w:ascii="Verdana" w:hAnsi="Verdana"/>
        </w:rPr>
      </w:pPr>
      <w:r>
        <w:rPr>
          <w:rFonts w:ascii="Verdana" w:hAnsi="Verdana"/>
        </w:rPr>
        <w:t xml:space="preserve">Der kommende Winter ist hart und dauert viel länger als geplant und als die Vorräte fast ganz aufgebraucht und alle sehr verzweifelt sind, hilft Frederic damit, dass er von den grünen Wiesen, der wärmenden Sonne und den Köstlichkeiten erzählt, die sie genossen haben. Er erinnert daran, wie sie glücklich in der Sonne gespielt und gelacht haben. </w:t>
      </w:r>
    </w:p>
    <w:p w:rsidR="003E2804" w:rsidRDefault="003E2804" w:rsidP="00CE3040">
      <w:pPr>
        <w:spacing w:after="0"/>
        <w:ind w:left="397" w:right="170"/>
        <w:rPr>
          <w:rFonts w:ascii="Verdana" w:hAnsi="Verdana"/>
        </w:rPr>
      </w:pPr>
    </w:p>
    <w:p w:rsidR="003E2804" w:rsidRDefault="003E2804" w:rsidP="00CE3040">
      <w:pPr>
        <w:spacing w:after="0"/>
        <w:ind w:left="397" w:right="170"/>
        <w:rPr>
          <w:rFonts w:ascii="Verdana" w:hAnsi="Verdana"/>
        </w:rPr>
      </w:pPr>
    </w:p>
    <w:p w:rsidR="003E2804" w:rsidRDefault="003E2804" w:rsidP="00CE3040">
      <w:pPr>
        <w:spacing w:after="0"/>
        <w:ind w:left="397" w:right="170"/>
        <w:rPr>
          <w:rFonts w:ascii="Verdana" w:hAnsi="Verdana"/>
        </w:rPr>
      </w:pPr>
    </w:p>
    <w:p w:rsidR="003E2804" w:rsidRDefault="003E2804" w:rsidP="00CE3040">
      <w:pPr>
        <w:spacing w:after="0"/>
        <w:ind w:left="397" w:right="170"/>
        <w:rPr>
          <w:rFonts w:ascii="Verdana" w:hAnsi="Verdana"/>
        </w:rPr>
      </w:pPr>
    </w:p>
    <w:p w:rsidR="002324F2" w:rsidRDefault="002324F2" w:rsidP="00CE3040">
      <w:pPr>
        <w:spacing w:after="0"/>
        <w:ind w:left="397" w:right="170"/>
        <w:rPr>
          <w:rFonts w:ascii="Verdana" w:hAnsi="Verdana"/>
        </w:rPr>
      </w:pPr>
      <w:r>
        <w:rPr>
          <w:rFonts w:ascii="Verdana" w:hAnsi="Verdana"/>
        </w:rPr>
        <w:t>Das gibt den anderen die Hoffnung zurück, den Glauben an eine</w:t>
      </w:r>
      <w:r w:rsidR="00B95FF3">
        <w:rPr>
          <w:rFonts w:ascii="Verdana" w:hAnsi="Verdana"/>
        </w:rPr>
        <w:t>n</w:t>
      </w:r>
      <w:r>
        <w:rPr>
          <w:rFonts w:ascii="Verdana" w:hAnsi="Verdana"/>
        </w:rPr>
        <w:t xml:space="preserve"> weiteren schönen Sommer und die Vorfreude auf die gemeinsamen schönen Erlebnisse, die sie planen können. </w:t>
      </w:r>
      <w:r w:rsidR="00177AE7">
        <w:rPr>
          <w:rFonts w:ascii="Verdana" w:hAnsi="Verdana"/>
        </w:rPr>
        <w:t xml:space="preserve">In Krisen, da hilft oft </w:t>
      </w:r>
      <w:r>
        <w:rPr>
          <w:rFonts w:ascii="Verdana" w:hAnsi="Verdana"/>
        </w:rPr>
        <w:t>Haltung und Sinn</w:t>
      </w:r>
      <w:r w:rsidR="00B95FF3">
        <w:rPr>
          <w:rFonts w:ascii="Verdana" w:hAnsi="Verdana"/>
        </w:rPr>
        <w:t>-</w:t>
      </w:r>
      <w:r>
        <w:rPr>
          <w:rFonts w:ascii="Verdana" w:hAnsi="Verdana"/>
        </w:rPr>
        <w:t>vermittlung</w:t>
      </w:r>
      <w:r w:rsidR="00177AE7">
        <w:rPr>
          <w:rFonts w:ascii="Verdana" w:hAnsi="Verdana"/>
        </w:rPr>
        <w:t xml:space="preserve">. Sie </w:t>
      </w:r>
      <w:r>
        <w:rPr>
          <w:rFonts w:ascii="Verdana" w:hAnsi="Verdana"/>
        </w:rPr>
        <w:t xml:space="preserve">können </w:t>
      </w:r>
      <w:r w:rsidR="00F36835">
        <w:rPr>
          <w:rFonts w:ascii="Verdana" w:hAnsi="Verdana"/>
        </w:rPr>
        <w:t xml:space="preserve">in Krisen eine starke Kraft entwickeln. </w:t>
      </w:r>
      <w:r>
        <w:rPr>
          <w:rFonts w:ascii="Verdana" w:hAnsi="Verdana"/>
        </w:rPr>
        <w:t xml:space="preserve">   </w:t>
      </w:r>
    </w:p>
    <w:p w:rsidR="002324F2" w:rsidRPr="00846D1B" w:rsidRDefault="002324F2" w:rsidP="00CE3040">
      <w:pPr>
        <w:spacing w:after="0"/>
        <w:ind w:left="397" w:right="170"/>
      </w:pPr>
    </w:p>
    <w:p w:rsidR="002324F2" w:rsidRPr="00EA62EC" w:rsidRDefault="002324F2" w:rsidP="00CE3040">
      <w:pPr>
        <w:pStyle w:val="StandardWeb"/>
        <w:spacing w:before="0" w:beforeAutospacing="0" w:after="0" w:afterAutospacing="0"/>
        <w:ind w:left="397" w:right="170"/>
        <w:rPr>
          <w:sz w:val="18"/>
          <w:szCs w:val="18"/>
        </w:rPr>
      </w:pPr>
      <w:r w:rsidRPr="00EA62EC">
        <w:rPr>
          <w:rFonts w:ascii="Verdana" w:eastAsia="Verdana" w:hAnsi="Verdana" w:cs="Verdana"/>
          <w:i/>
          <w:iCs/>
          <w:kern w:val="24"/>
          <w:sz w:val="18"/>
          <w:szCs w:val="18"/>
        </w:rPr>
        <w:t xml:space="preserve">„Die Zukunft kann man am besten voraussagen, </w:t>
      </w:r>
    </w:p>
    <w:p w:rsidR="002324F2" w:rsidRPr="00EA62EC" w:rsidRDefault="002324F2" w:rsidP="00CE3040">
      <w:pPr>
        <w:pStyle w:val="StandardWeb"/>
        <w:spacing w:before="0" w:beforeAutospacing="0" w:after="0" w:afterAutospacing="0"/>
        <w:ind w:left="397" w:right="170"/>
        <w:rPr>
          <w:sz w:val="18"/>
          <w:szCs w:val="18"/>
        </w:rPr>
      </w:pPr>
      <w:r w:rsidRPr="00EA62EC">
        <w:rPr>
          <w:rFonts w:ascii="Verdana" w:eastAsia="Verdana" w:hAnsi="Verdana" w:cs="Verdana"/>
          <w:i/>
          <w:iCs/>
          <w:kern w:val="24"/>
          <w:sz w:val="18"/>
          <w:szCs w:val="18"/>
        </w:rPr>
        <w:t>wenn man sie selbst gestaltet“</w:t>
      </w:r>
      <w:r w:rsidR="008149BE">
        <w:rPr>
          <w:rFonts w:ascii="Verdana" w:eastAsia="Verdana" w:hAnsi="Verdana" w:cs="Verdana"/>
          <w:i/>
          <w:iCs/>
          <w:kern w:val="24"/>
          <w:sz w:val="18"/>
          <w:szCs w:val="18"/>
        </w:rPr>
        <w:t>.</w:t>
      </w:r>
    </w:p>
    <w:p w:rsidR="002324F2" w:rsidRPr="00EA62EC" w:rsidRDefault="002324F2" w:rsidP="00CE3040">
      <w:pPr>
        <w:pStyle w:val="StandardWeb"/>
        <w:spacing w:before="0" w:beforeAutospacing="0" w:after="0" w:afterAutospacing="0"/>
        <w:ind w:left="397" w:right="170"/>
        <w:jc w:val="right"/>
        <w:rPr>
          <w:rFonts w:ascii="Verdana" w:eastAsia="Verdana" w:hAnsi="Verdana" w:cs="Verdana"/>
          <w:kern w:val="24"/>
          <w:sz w:val="18"/>
          <w:szCs w:val="18"/>
        </w:rPr>
      </w:pPr>
      <w:r w:rsidRPr="00EA62EC">
        <w:rPr>
          <w:rFonts w:ascii="Verdana" w:eastAsia="Verdana" w:hAnsi="Verdana" w:cs="Verdana"/>
          <w:kern w:val="24"/>
          <w:sz w:val="18"/>
          <w:szCs w:val="18"/>
        </w:rPr>
        <w:t xml:space="preserve">Alan Kay </w:t>
      </w:r>
    </w:p>
    <w:p w:rsidR="00BC4C73" w:rsidRDefault="00BC4C73" w:rsidP="00CE3040">
      <w:pPr>
        <w:pStyle w:val="StandardWeb"/>
        <w:spacing w:before="0" w:beforeAutospacing="0" w:after="0" w:afterAutospacing="0"/>
        <w:ind w:left="397" w:right="170"/>
        <w:rPr>
          <w:rFonts w:ascii="Verdana" w:eastAsia="Verdana" w:hAnsi="Verdana" w:cs="Verdana"/>
          <w:kern w:val="24"/>
          <w:sz w:val="22"/>
          <w:szCs w:val="22"/>
        </w:rPr>
      </w:pPr>
    </w:p>
    <w:p w:rsidR="00F36835" w:rsidRPr="008149BE" w:rsidRDefault="00F36835" w:rsidP="00CE3040">
      <w:pPr>
        <w:pStyle w:val="StandardWeb"/>
        <w:spacing w:before="0" w:beforeAutospacing="0" w:after="0" w:afterAutospacing="0"/>
        <w:ind w:left="397" w:right="170"/>
        <w:rPr>
          <w:rFonts w:ascii="Verdana" w:eastAsia="Verdana" w:hAnsi="Verdana" w:cs="Verdana"/>
          <w:kern w:val="24"/>
          <w:sz w:val="20"/>
          <w:szCs w:val="20"/>
        </w:rPr>
      </w:pPr>
      <w:r w:rsidRPr="008149BE">
        <w:rPr>
          <w:rFonts w:ascii="Verdana" w:eastAsia="Verdana" w:hAnsi="Verdana" w:cs="Verdana"/>
          <w:kern w:val="24"/>
          <w:sz w:val="20"/>
          <w:szCs w:val="20"/>
        </w:rPr>
        <w:t>Bleiben Sie gesund und munter</w:t>
      </w:r>
      <w:r w:rsidR="00EA62EC" w:rsidRPr="008149BE">
        <w:rPr>
          <w:rFonts w:ascii="Verdana" w:eastAsia="Verdana" w:hAnsi="Verdana" w:cs="Verdana"/>
          <w:kern w:val="24"/>
          <w:sz w:val="20"/>
          <w:szCs w:val="20"/>
        </w:rPr>
        <w:t>!</w:t>
      </w:r>
    </w:p>
    <w:p w:rsidR="00F36835" w:rsidRPr="008149BE" w:rsidRDefault="00F36835" w:rsidP="00CE3040">
      <w:pPr>
        <w:pStyle w:val="StandardWeb"/>
        <w:spacing w:before="0" w:beforeAutospacing="0" w:after="0" w:afterAutospacing="0"/>
        <w:ind w:left="397" w:right="170"/>
        <w:rPr>
          <w:rFonts w:ascii="Verdana" w:eastAsia="Verdana" w:hAnsi="Verdana" w:cs="Verdana"/>
          <w:kern w:val="24"/>
          <w:sz w:val="20"/>
          <w:szCs w:val="20"/>
        </w:rPr>
      </w:pPr>
    </w:p>
    <w:p w:rsidR="00F36835" w:rsidRPr="008149BE" w:rsidRDefault="00F36835" w:rsidP="00CE3040">
      <w:pPr>
        <w:pStyle w:val="StandardWeb"/>
        <w:spacing w:before="0" w:beforeAutospacing="0" w:after="0" w:afterAutospacing="0"/>
        <w:ind w:left="397" w:right="170"/>
        <w:rPr>
          <w:rFonts w:ascii="Verdana" w:eastAsia="Verdana" w:hAnsi="Verdana" w:cs="Verdana"/>
          <w:kern w:val="24"/>
          <w:sz w:val="20"/>
          <w:szCs w:val="20"/>
        </w:rPr>
      </w:pPr>
      <w:r w:rsidRPr="008149BE">
        <w:rPr>
          <w:rFonts w:ascii="Verdana" w:eastAsia="Verdana" w:hAnsi="Verdana" w:cs="Verdana"/>
          <w:kern w:val="24"/>
          <w:sz w:val="20"/>
          <w:szCs w:val="20"/>
        </w:rPr>
        <w:t>Frank Stöcker, win2win gGmbH</w:t>
      </w:r>
      <w:r w:rsidR="00BC4C73" w:rsidRPr="008149BE">
        <w:rPr>
          <w:rFonts w:ascii="Verdana" w:eastAsia="Verdana" w:hAnsi="Verdana" w:cs="Verdana"/>
          <w:kern w:val="24"/>
          <w:sz w:val="20"/>
          <w:szCs w:val="20"/>
        </w:rPr>
        <w:t>, Oldenburg</w:t>
      </w:r>
    </w:p>
    <w:p w:rsidR="003E2804" w:rsidRDefault="003E2804" w:rsidP="00CE3040">
      <w:pPr>
        <w:pStyle w:val="StandardWeb"/>
        <w:spacing w:before="0" w:beforeAutospacing="0" w:after="0" w:afterAutospacing="0"/>
        <w:ind w:left="397" w:right="170"/>
        <w:rPr>
          <w:rFonts w:ascii="Verdana" w:eastAsia="Verdana" w:hAnsi="Verdana" w:cs="Verdana"/>
          <w:kern w:val="24"/>
          <w:sz w:val="22"/>
          <w:szCs w:val="22"/>
        </w:rPr>
      </w:pPr>
    </w:p>
    <w:p w:rsidR="003E2804" w:rsidRPr="00846D1B" w:rsidRDefault="003E2804" w:rsidP="00CE3040">
      <w:pPr>
        <w:pStyle w:val="StandardWeb"/>
        <w:spacing w:before="0" w:beforeAutospacing="0" w:after="0" w:afterAutospacing="0"/>
        <w:ind w:left="397" w:right="170"/>
        <w:rPr>
          <w:sz w:val="22"/>
          <w:szCs w:val="22"/>
        </w:rPr>
      </w:pPr>
    </w:p>
    <w:p w:rsidR="002324F2" w:rsidRDefault="003E2804" w:rsidP="003E2804">
      <w:pPr>
        <w:jc w:val="center"/>
      </w:pPr>
      <w:bookmarkStart w:id="0" w:name="_GoBack"/>
      <w:bookmarkEnd w:id="0"/>
      <w:r>
        <w:rPr>
          <w:noProof/>
        </w:rPr>
        <w:drawing>
          <wp:inline distT="0" distB="0" distL="0" distR="0" wp14:anchorId="62EFD8EA" wp14:editId="26617727">
            <wp:extent cx="921882" cy="1345087"/>
            <wp:effectExtent l="0" t="0" r="0" b="7620"/>
            <wp:docPr id="2"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711" cy="135505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simplePos x="0" y="0"/>
            <wp:positionH relativeFrom="column">
              <wp:posOffset>3318041</wp:posOffset>
            </wp:positionH>
            <wp:positionV relativeFrom="paragraph">
              <wp:posOffset>492456</wp:posOffset>
            </wp:positionV>
            <wp:extent cx="946037" cy="421419"/>
            <wp:effectExtent l="0" t="0" r="6985" b="0"/>
            <wp:wrapNone/>
            <wp:docPr id="1" name="Grafik 1" descr="Logo win2win neu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n2win neu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037" cy="421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4F2" w:rsidRDefault="002324F2" w:rsidP="00F36835"/>
    <w:sectPr w:rsidR="002324F2" w:rsidSect="00177AE7">
      <w:footerReference w:type="default" r:id="rId9"/>
      <w:pgSz w:w="16838" w:h="11906" w:orient="landscape" w:code="9"/>
      <w:pgMar w:top="1418" w:right="1418"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7A2" w:rsidRDefault="00A017A2" w:rsidP="00BC4C73">
      <w:pPr>
        <w:spacing w:after="0" w:line="240" w:lineRule="auto"/>
      </w:pPr>
      <w:r>
        <w:separator/>
      </w:r>
    </w:p>
  </w:endnote>
  <w:endnote w:type="continuationSeparator" w:id="0">
    <w:p w:rsidR="00A017A2" w:rsidRDefault="00A017A2" w:rsidP="00BC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73" w:rsidRDefault="00BC4C73">
    <w:pPr>
      <w:pStyle w:val="Fuzeile"/>
    </w:pPr>
    <w:r>
      <w:t xml:space="preserve">Frank Stöckler &amp; Kurt Thünemann </w:t>
    </w:r>
    <w:r>
      <w:ptab w:relativeTo="margin" w:alignment="center" w:leader="none"/>
    </w:r>
    <w:r>
      <w:t xml:space="preserve">win2win Verlag, Oldenburg </w:t>
    </w:r>
    <w:r>
      <w:ptab w:relativeTo="margin" w:alignment="right" w:leader="none"/>
    </w:r>
    <w:r>
      <w:t xml:space="preserve">2020 03 20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7A2" w:rsidRDefault="00A017A2" w:rsidP="00BC4C73">
      <w:pPr>
        <w:spacing w:after="0" w:line="240" w:lineRule="auto"/>
      </w:pPr>
      <w:r>
        <w:separator/>
      </w:r>
    </w:p>
  </w:footnote>
  <w:footnote w:type="continuationSeparator" w:id="0">
    <w:p w:rsidR="00A017A2" w:rsidRDefault="00A017A2" w:rsidP="00BC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2F7043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F2"/>
    <w:rsid w:val="00177AE7"/>
    <w:rsid w:val="001F58A8"/>
    <w:rsid w:val="002324F2"/>
    <w:rsid w:val="003E2804"/>
    <w:rsid w:val="008149BE"/>
    <w:rsid w:val="00A017A2"/>
    <w:rsid w:val="00B11337"/>
    <w:rsid w:val="00B95FF3"/>
    <w:rsid w:val="00BC4C73"/>
    <w:rsid w:val="00CE3040"/>
    <w:rsid w:val="00EA62EC"/>
    <w:rsid w:val="00F36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16E9"/>
  <w15:chartTrackingRefBased/>
  <w15:docId w15:val="{DBF40838-3154-42FA-8BE4-A8DAB1D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2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7AE7"/>
  </w:style>
  <w:style w:type="paragraph" w:styleId="berschrift1">
    <w:name w:val="heading 1"/>
    <w:basedOn w:val="Standard"/>
    <w:next w:val="Standard"/>
    <w:link w:val="berschrift1Zchn"/>
    <w:uiPriority w:val="9"/>
    <w:qFormat/>
    <w:rsid w:val="00177AE7"/>
    <w:pPr>
      <w:keepNext/>
      <w:keepLines/>
      <w:spacing w:before="320" w:after="40"/>
      <w:outlineLvl w:val="0"/>
    </w:pPr>
    <w:rPr>
      <w:rFonts w:asciiTheme="majorHAnsi" w:eastAsiaTheme="majorEastAsia" w:hAnsiTheme="majorHAnsi" w:cstheme="majorBidi"/>
      <w:b/>
      <w:bCs/>
      <w:caps/>
      <w:spacing w:val="4"/>
      <w:sz w:val="28"/>
      <w:szCs w:val="28"/>
    </w:rPr>
  </w:style>
  <w:style w:type="paragraph" w:styleId="berschrift2">
    <w:name w:val="heading 2"/>
    <w:basedOn w:val="Standard"/>
    <w:next w:val="Standard"/>
    <w:link w:val="berschrift2Zchn"/>
    <w:uiPriority w:val="9"/>
    <w:semiHidden/>
    <w:unhideWhenUsed/>
    <w:qFormat/>
    <w:rsid w:val="00177AE7"/>
    <w:pPr>
      <w:keepNext/>
      <w:keepLines/>
      <w:spacing w:before="120" w:after="0"/>
      <w:outlineLvl w:val="1"/>
    </w:pPr>
    <w:rPr>
      <w:rFonts w:asciiTheme="majorHAnsi" w:eastAsiaTheme="majorEastAsia" w:hAnsiTheme="majorHAnsi" w:cstheme="majorBidi"/>
      <w:b/>
      <w:bCs/>
      <w:sz w:val="28"/>
      <w:szCs w:val="28"/>
    </w:rPr>
  </w:style>
  <w:style w:type="paragraph" w:styleId="berschrift3">
    <w:name w:val="heading 3"/>
    <w:basedOn w:val="Standard"/>
    <w:next w:val="Standard"/>
    <w:link w:val="berschrift3Zchn"/>
    <w:uiPriority w:val="9"/>
    <w:semiHidden/>
    <w:unhideWhenUsed/>
    <w:qFormat/>
    <w:rsid w:val="00177AE7"/>
    <w:pPr>
      <w:keepNext/>
      <w:keepLines/>
      <w:spacing w:before="120" w:after="0"/>
      <w:outlineLvl w:val="2"/>
    </w:pPr>
    <w:rPr>
      <w:rFonts w:asciiTheme="majorHAnsi" w:eastAsiaTheme="majorEastAsia" w:hAnsiTheme="majorHAnsi" w:cstheme="majorBidi"/>
      <w:spacing w:val="4"/>
      <w:sz w:val="24"/>
      <w:szCs w:val="24"/>
    </w:rPr>
  </w:style>
  <w:style w:type="paragraph" w:styleId="berschrift4">
    <w:name w:val="heading 4"/>
    <w:basedOn w:val="Standard"/>
    <w:next w:val="Standard"/>
    <w:link w:val="berschrift4Zchn"/>
    <w:uiPriority w:val="9"/>
    <w:semiHidden/>
    <w:unhideWhenUsed/>
    <w:qFormat/>
    <w:rsid w:val="00177AE7"/>
    <w:pPr>
      <w:keepNext/>
      <w:keepLines/>
      <w:spacing w:before="120" w:after="0"/>
      <w:outlineLvl w:val="3"/>
    </w:pPr>
    <w:rPr>
      <w:rFonts w:asciiTheme="majorHAnsi" w:eastAsiaTheme="majorEastAsia" w:hAnsiTheme="majorHAnsi" w:cstheme="majorBidi"/>
      <w:i/>
      <w:iCs/>
      <w:sz w:val="24"/>
      <w:szCs w:val="24"/>
    </w:rPr>
  </w:style>
  <w:style w:type="paragraph" w:styleId="berschrift5">
    <w:name w:val="heading 5"/>
    <w:basedOn w:val="Standard"/>
    <w:next w:val="Standard"/>
    <w:link w:val="berschrift5Zchn"/>
    <w:uiPriority w:val="9"/>
    <w:semiHidden/>
    <w:unhideWhenUsed/>
    <w:qFormat/>
    <w:rsid w:val="00177AE7"/>
    <w:pPr>
      <w:keepNext/>
      <w:keepLines/>
      <w:spacing w:before="120" w:after="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177AE7"/>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177AE7"/>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177AE7"/>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177AE7"/>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24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C4C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C73"/>
  </w:style>
  <w:style w:type="paragraph" w:styleId="Fuzeile">
    <w:name w:val="footer"/>
    <w:basedOn w:val="Standard"/>
    <w:link w:val="FuzeileZchn"/>
    <w:uiPriority w:val="99"/>
    <w:unhideWhenUsed/>
    <w:rsid w:val="00BC4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C73"/>
  </w:style>
  <w:style w:type="character" w:customStyle="1" w:styleId="berschrift1Zchn">
    <w:name w:val="Überschrift 1 Zchn"/>
    <w:basedOn w:val="Absatz-Standardschriftart"/>
    <w:link w:val="berschrift1"/>
    <w:uiPriority w:val="9"/>
    <w:rsid w:val="00177AE7"/>
    <w:rPr>
      <w:rFonts w:asciiTheme="majorHAnsi" w:eastAsiaTheme="majorEastAsia" w:hAnsiTheme="majorHAnsi" w:cstheme="majorBidi"/>
      <w:b/>
      <w:bCs/>
      <w:caps/>
      <w:spacing w:val="4"/>
      <w:sz w:val="28"/>
      <w:szCs w:val="28"/>
    </w:rPr>
  </w:style>
  <w:style w:type="character" w:customStyle="1" w:styleId="berschrift2Zchn">
    <w:name w:val="Überschrift 2 Zchn"/>
    <w:basedOn w:val="Absatz-Standardschriftart"/>
    <w:link w:val="berschrift2"/>
    <w:uiPriority w:val="9"/>
    <w:semiHidden/>
    <w:rsid w:val="00177AE7"/>
    <w:rPr>
      <w:rFonts w:asciiTheme="majorHAnsi" w:eastAsiaTheme="majorEastAsia" w:hAnsiTheme="majorHAnsi" w:cstheme="majorBidi"/>
      <w:b/>
      <w:bCs/>
      <w:sz w:val="28"/>
      <w:szCs w:val="28"/>
    </w:rPr>
  </w:style>
  <w:style w:type="character" w:customStyle="1" w:styleId="berschrift3Zchn">
    <w:name w:val="Überschrift 3 Zchn"/>
    <w:basedOn w:val="Absatz-Standardschriftart"/>
    <w:link w:val="berschrift3"/>
    <w:uiPriority w:val="9"/>
    <w:semiHidden/>
    <w:rsid w:val="00177AE7"/>
    <w:rPr>
      <w:rFonts w:asciiTheme="majorHAnsi" w:eastAsiaTheme="majorEastAsia" w:hAnsiTheme="majorHAnsi" w:cstheme="majorBidi"/>
      <w:spacing w:val="4"/>
      <w:sz w:val="24"/>
      <w:szCs w:val="24"/>
    </w:rPr>
  </w:style>
  <w:style w:type="character" w:customStyle="1" w:styleId="berschrift4Zchn">
    <w:name w:val="Überschrift 4 Zchn"/>
    <w:basedOn w:val="Absatz-Standardschriftart"/>
    <w:link w:val="berschrift4"/>
    <w:uiPriority w:val="9"/>
    <w:semiHidden/>
    <w:rsid w:val="00177AE7"/>
    <w:rPr>
      <w:rFonts w:asciiTheme="majorHAnsi" w:eastAsiaTheme="majorEastAsia" w:hAnsiTheme="majorHAnsi" w:cstheme="majorBidi"/>
      <w:i/>
      <w:iCs/>
      <w:sz w:val="24"/>
      <w:szCs w:val="24"/>
    </w:rPr>
  </w:style>
  <w:style w:type="character" w:customStyle="1" w:styleId="berschrift5Zchn">
    <w:name w:val="Überschrift 5 Zchn"/>
    <w:basedOn w:val="Absatz-Standardschriftart"/>
    <w:link w:val="berschrift5"/>
    <w:uiPriority w:val="9"/>
    <w:semiHidden/>
    <w:rsid w:val="00177AE7"/>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9"/>
    <w:semiHidden/>
    <w:rsid w:val="00177AE7"/>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177AE7"/>
    <w:rPr>
      <w:i/>
      <w:iCs/>
    </w:rPr>
  </w:style>
  <w:style w:type="character" w:customStyle="1" w:styleId="berschrift8Zchn">
    <w:name w:val="Überschrift 8 Zchn"/>
    <w:basedOn w:val="Absatz-Standardschriftart"/>
    <w:link w:val="berschrift8"/>
    <w:uiPriority w:val="9"/>
    <w:semiHidden/>
    <w:rsid w:val="00177AE7"/>
    <w:rPr>
      <w:b/>
      <w:bCs/>
    </w:rPr>
  </w:style>
  <w:style w:type="character" w:customStyle="1" w:styleId="berschrift9Zchn">
    <w:name w:val="Überschrift 9 Zchn"/>
    <w:basedOn w:val="Absatz-Standardschriftart"/>
    <w:link w:val="berschrift9"/>
    <w:uiPriority w:val="9"/>
    <w:semiHidden/>
    <w:rsid w:val="00177AE7"/>
    <w:rPr>
      <w:i/>
      <w:iCs/>
    </w:rPr>
  </w:style>
  <w:style w:type="paragraph" w:styleId="Beschriftung">
    <w:name w:val="caption"/>
    <w:basedOn w:val="Standard"/>
    <w:next w:val="Standard"/>
    <w:uiPriority w:val="35"/>
    <w:semiHidden/>
    <w:unhideWhenUsed/>
    <w:qFormat/>
    <w:rsid w:val="00177AE7"/>
    <w:rPr>
      <w:b/>
      <w:bCs/>
      <w:sz w:val="18"/>
      <w:szCs w:val="18"/>
    </w:rPr>
  </w:style>
  <w:style w:type="paragraph" w:styleId="Titel">
    <w:name w:val="Title"/>
    <w:basedOn w:val="Standard"/>
    <w:next w:val="Standard"/>
    <w:link w:val="TitelZchn"/>
    <w:uiPriority w:val="10"/>
    <w:qFormat/>
    <w:rsid w:val="00177AE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Zchn">
    <w:name w:val="Titel Zchn"/>
    <w:basedOn w:val="Absatz-Standardschriftart"/>
    <w:link w:val="Titel"/>
    <w:uiPriority w:val="10"/>
    <w:rsid w:val="00177AE7"/>
    <w:rPr>
      <w:rFonts w:asciiTheme="majorHAnsi" w:eastAsiaTheme="majorEastAsia" w:hAnsiTheme="majorHAnsi" w:cstheme="majorBidi"/>
      <w:b/>
      <w:bCs/>
      <w:spacing w:val="-7"/>
      <w:sz w:val="48"/>
      <w:szCs w:val="48"/>
    </w:rPr>
  </w:style>
  <w:style w:type="paragraph" w:styleId="Untertitel">
    <w:name w:val="Subtitle"/>
    <w:basedOn w:val="Standard"/>
    <w:next w:val="Standard"/>
    <w:link w:val="UntertitelZchn"/>
    <w:uiPriority w:val="11"/>
    <w:qFormat/>
    <w:rsid w:val="00177AE7"/>
    <w:pPr>
      <w:numPr>
        <w:ilvl w:val="1"/>
      </w:numPr>
      <w:spacing w:after="240"/>
      <w:jc w:val="center"/>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177AE7"/>
    <w:rPr>
      <w:rFonts w:asciiTheme="majorHAnsi" w:eastAsiaTheme="majorEastAsia" w:hAnsiTheme="majorHAnsi" w:cstheme="majorBidi"/>
      <w:sz w:val="24"/>
      <w:szCs w:val="24"/>
    </w:rPr>
  </w:style>
  <w:style w:type="character" w:styleId="Fett">
    <w:name w:val="Strong"/>
    <w:basedOn w:val="Absatz-Standardschriftart"/>
    <w:uiPriority w:val="22"/>
    <w:qFormat/>
    <w:rsid w:val="00177AE7"/>
    <w:rPr>
      <w:b/>
      <w:bCs/>
      <w:color w:val="auto"/>
    </w:rPr>
  </w:style>
  <w:style w:type="character" w:styleId="Hervorhebung">
    <w:name w:val="Emphasis"/>
    <w:basedOn w:val="Absatz-Standardschriftart"/>
    <w:uiPriority w:val="20"/>
    <w:qFormat/>
    <w:rsid w:val="00177AE7"/>
    <w:rPr>
      <w:i/>
      <w:iCs/>
      <w:color w:val="auto"/>
    </w:rPr>
  </w:style>
  <w:style w:type="paragraph" w:styleId="KeinLeerraum">
    <w:name w:val="No Spacing"/>
    <w:uiPriority w:val="1"/>
    <w:qFormat/>
    <w:rsid w:val="00177AE7"/>
    <w:pPr>
      <w:spacing w:after="0" w:line="240" w:lineRule="auto"/>
    </w:pPr>
  </w:style>
  <w:style w:type="paragraph" w:styleId="Zitat">
    <w:name w:val="Quote"/>
    <w:basedOn w:val="Standard"/>
    <w:next w:val="Standard"/>
    <w:link w:val="ZitatZchn"/>
    <w:uiPriority w:val="29"/>
    <w:qFormat/>
    <w:rsid w:val="00177AE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ZitatZchn">
    <w:name w:val="Zitat Zchn"/>
    <w:basedOn w:val="Absatz-Standardschriftart"/>
    <w:link w:val="Zitat"/>
    <w:uiPriority w:val="29"/>
    <w:rsid w:val="00177AE7"/>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qFormat/>
    <w:rsid w:val="00177AE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177AE7"/>
    <w:rPr>
      <w:rFonts w:asciiTheme="majorHAnsi" w:eastAsiaTheme="majorEastAsia" w:hAnsiTheme="majorHAnsi" w:cstheme="majorBidi"/>
      <w:sz w:val="26"/>
      <w:szCs w:val="26"/>
    </w:rPr>
  </w:style>
  <w:style w:type="character" w:styleId="SchwacheHervorhebung">
    <w:name w:val="Subtle Emphasis"/>
    <w:basedOn w:val="Absatz-Standardschriftart"/>
    <w:uiPriority w:val="19"/>
    <w:qFormat/>
    <w:rsid w:val="00177AE7"/>
    <w:rPr>
      <w:i/>
      <w:iCs/>
      <w:color w:val="auto"/>
    </w:rPr>
  </w:style>
  <w:style w:type="character" w:styleId="IntensiveHervorhebung">
    <w:name w:val="Intense Emphasis"/>
    <w:basedOn w:val="Absatz-Standardschriftart"/>
    <w:uiPriority w:val="21"/>
    <w:qFormat/>
    <w:rsid w:val="00177AE7"/>
    <w:rPr>
      <w:b/>
      <w:bCs/>
      <w:i/>
      <w:iCs/>
      <w:color w:val="auto"/>
    </w:rPr>
  </w:style>
  <w:style w:type="character" w:styleId="SchwacherVerweis">
    <w:name w:val="Subtle Reference"/>
    <w:basedOn w:val="Absatz-Standardschriftart"/>
    <w:uiPriority w:val="31"/>
    <w:qFormat/>
    <w:rsid w:val="00177AE7"/>
    <w:rPr>
      <w:smallCaps/>
      <w:color w:val="auto"/>
      <w:u w:val="single" w:color="7F7F7F" w:themeColor="text1" w:themeTint="80"/>
    </w:rPr>
  </w:style>
  <w:style w:type="character" w:styleId="IntensiverVerweis">
    <w:name w:val="Intense Reference"/>
    <w:basedOn w:val="Absatz-Standardschriftart"/>
    <w:uiPriority w:val="32"/>
    <w:qFormat/>
    <w:rsid w:val="00177AE7"/>
    <w:rPr>
      <w:b/>
      <w:bCs/>
      <w:smallCaps/>
      <w:color w:val="auto"/>
      <w:u w:val="single"/>
    </w:rPr>
  </w:style>
  <w:style w:type="character" w:styleId="Buchtitel">
    <w:name w:val="Book Title"/>
    <w:basedOn w:val="Absatz-Standardschriftart"/>
    <w:uiPriority w:val="33"/>
    <w:qFormat/>
    <w:rsid w:val="00177AE7"/>
    <w:rPr>
      <w:b/>
      <w:bCs/>
      <w:smallCaps/>
      <w:color w:val="auto"/>
    </w:rPr>
  </w:style>
  <w:style w:type="paragraph" w:styleId="Inhaltsverzeichnisberschrift">
    <w:name w:val="TOC Heading"/>
    <w:basedOn w:val="berschrift1"/>
    <w:next w:val="Standard"/>
    <w:uiPriority w:val="39"/>
    <w:semiHidden/>
    <w:unhideWhenUsed/>
    <w:qFormat/>
    <w:rsid w:val="00177A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densstreifen">
  <a:themeElements>
    <a:clrScheme name="Kondensstreife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Kondensstreife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densstreife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Stöckler</dc:creator>
  <cp:keywords/>
  <dc:description/>
  <cp:lastModifiedBy>Frank Stöckler</cp:lastModifiedBy>
  <cp:revision>8</cp:revision>
  <cp:lastPrinted>2020-04-14T17:31:00Z</cp:lastPrinted>
  <dcterms:created xsi:type="dcterms:W3CDTF">2020-04-14T16:16:00Z</dcterms:created>
  <dcterms:modified xsi:type="dcterms:W3CDTF">2020-04-14T18:20:00Z</dcterms:modified>
</cp:coreProperties>
</file>